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2FF77D" w14:textId="3AEC25CF" w:rsidR="005B0942" w:rsidRDefault="005B0942" w:rsidP="005B0942">
      <w:pPr>
        <w:autoSpaceDE w:val="0"/>
        <w:autoSpaceDN w:val="0"/>
        <w:adjustRightInd w:val="0"/>
        <w:jc w:val="center"/>
        <w:rPr>
          <w:b/>
          <w:lang w:val="kk-KZ"/>
        </w:rPr>
      </w:pPr>
      <w:r>
        <w:rPr>
          <w:b/>
          <w:lang w:val="kk-KZ"/>
        </w:rPr>
        <w:t>Бақылау сұрақтары</w:t>
      </w:r>
    </w:p>
    <w:p w14:paraId="10735849" w14:textId="77777777" w:rsidR="005B0942" w:rsidRPr="005B0942" w:rsidRDefault="005B0942" w:rsidP="005B0942">
      <w:pPr>
        <w:autoSpaceDE w:val="0"/>
        <w:autoSpaceDN w:val="0"/>
        <w:adjustRightInd w:val="0"/>
        <w:jc w:val="center"/>
        <w:rPr>
          <w:b/>
          <w:lang w:val="kk-KZ"/>
        </w:rPr>
      </w:pPr>
    </w:p>
    <w:p w14:paraId="20A0F0D0" w14:textId="115A764D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spacing w:val="-11"/>
          <w:lang w:val="kk-KZ"/>
        </w:rPr>
      </w:pPr>
      <w:r>
        <w:rPr>
          <w:spacing w:val="-11"/>
          <w:lang w:val="kk-KZ"/>
        </w:rPr>
        <w:t>1</w:t>
      </w:r>
      <w:r w:rsidRPr="005B0942">
        <w:rPr>
          <w:spacing w:val="-11"/>
          <w:lang w:val="kk-KZ"/>
        </w:rPr>
        <w:t>. Автомобиль қозғалысының теңдеуі?</w:t>
      </w:r>
    </w:p>
    <w:p w14:paraId="594320CC" w14:textId="60211F71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spacing w:val="-11"/>
          <w:lang w:val="kk-KZ"/>
        </w:rPr>
      </w:pPr>
      <w:r>
        <w:rPr>
          <w:spacing w:val="-11"/>
          <w:lang w:val="kk-KZ"/>
        </w:rPr>
        <w:t>2</w:t>
      </w:r>
      <w:r w:rsidRPr="005B0942">
        <w:rPr>
          <w:spacing w:val="-11"/>
          <w:lang w:val="kk-KZ"/>
        </w:rPr>
        <w:t>. Автомобильдің динамикалық сипаттамаларының теңдеуін жазыңыз.</w:t>
      </w:r>
    </w:p>
    <w:p w14:paraId="7F4E05A7" w14:textId="0F86AB4F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spacing w:val="-11"/>
          <w:lang w:val="kk-KZ"/>
        </w:rPr>
      </w:pPr>
      <w:r>
        <w:rPr>
          <w:spacing w:val="-11"/>
          <w:lang w:val="kk-KZ"/>
        </w:rPr>
        <w:t>3</w:t>
      </w:r>
      <w:r w:rsidRPr="005B0942">
        <w:rPr>
          <w:spacing w:val="-11"/>
          <w:lang w:val="kk-KZ"/>
        </w:rPr>
        <w:t>. Қатты типті жол жамылғысының ырғақтыққа қарсы күшін қалай анықтайды?</w:t>
      </w:r>
    </w:p>
    <w:p w14:paraId="6F3BC5CF" w14:textId="4281FBF5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spacing w:val="-11"/>
          <w:lang w:val="kk-KZ"/>
        </w:rPr>
      </w:pPr>
      <w:r>
        <w:rPr>
          <w:spacing w:val="-11"/>
          <w:lang w:val="kk-KZ"/>
        </w:rPr>
        <w:t>4</w:t>
      </w:r>
      <w:r w:rsidRPr="005B0942">
        <w:rPr>
          <w:spacing w:val="-11"/>
          <w:lang w:val="kk-KZ"/>
        </w:rPr>
        <w:t xml:space="preserve">. Автомобиль </w:t>
      </w:r>
      <w:proofErr w:type="spellStart"/>
      <w:r w:rsidRPr="005B0942">
        <w:rPr>
          <w:spacing w:val="-11"/>
          <w:lang w:val="kk-KZ"/>
        </w:rPr>
        <w:t>қозғаласының</w:t>
      </w:r>
      <w:proofErr w:type="spellEnd"/>
      <w:r w:rsidRPr="005B0942">
        <w:rPr>
          <w:spacing w:val="-11"/>
          <w:lang w:val="kk-KZ"/>
        </w:rPr>
        <w:t xml:space="preserve"> теңдеуінде қандай кедергі күштердің алдына «</w:t>
      </w:r>
      <w:r w:rsidRPr="005B0942">
        <w:rPr>
          <w:u w:val="single"/>
          <w:lang w:val="kk-KZ"/>
        </w:rPr>
        <w:t>+</w:t>
      </w:r>
      <w:r w:rsidRPr="005B0942">
        <w:rPr>
          <w:spacing w:val="-11"/>
          <w:lang w:val="kk-KZ"/>
        </w:rPr>
        <w:t>» белгісі қойылады?</w:t>
      </w:r>
    </w:p>
    <w:p w14:paraId="63209700" w14:textId="0FD5712A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spacing w:val="-11"/>
          <w:lang w:val="kk-KZ"/>
        </w:rPr>
      </w:pPr>
      <w:r>
        <w:rPr>
          <w:spacing w:val="-11"/>
          <w:lang w:val="kk-KZ"/>
        </w:rPr>
        <w:t>5</w:t>
      </w:r>
      <w:r w:rsidRPr="005B0942">
        <w:rPr>
          <w:spacing w:val="-11"/>
          <w:lang w:val="kk-KZ"/>
        </w:rPr>
        <w:t>. Автомобиль дөңгелегінің жолмен ілінісуі. Ілінісу коэффициентін қалай анықтау керек?</w:t>
      </w:r>
    </w:p>
    <w:p w14:paraId="744DBE21" w14:textId="0EA3E00C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spacing w:val="-11"/>
          <w:lang w:val="kk-KZ"/>
        </w:rPr>
      </w:pPr>
      <w:r>
        <w:rPr>
          <w:spacing w:val="-11"/>
          <w:lang w:val="kk-KZ"/>
        </w:rPr>
        <w:t>6</w:t>
      </w:r>
      <w:r w:rsidRPr="005B0942">
        <w:rPr>
          <w:spacing w:val="-11"/>
          <w:lang w:val="kk-KZ"/>
        </w:rPr>
        <w:t>. Автомобильдің тежелуі. Тежелу жолын қалай анықтайды?</w:t>
      </w:r>
    </w:p>
    <w:p w14:paraId="6583DDBD" w14:textId="2FBDB8C8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spacing w:val="-11"/>
          <w:lang w:val="kk-KZ"/>
        </w:rPr>
      </w:pPr>
      <w:r>
        <w:rPr>
          <w:spacing w:val="-11"/>
          <w:lang w:val="kk-KZ"/>
        </w:rPr>
        <w:t>7</w:t>
      </w:r>
      <w:r w:rsidRPr="005B0942">
        <w:rPr>
          <w:spacing w:val="-11"/>
          <w:lang w:val="kk-KZ"/>
        </w:rPr>
        <w:t>. Ұзаққа созылған еңісте автомобиль қозғалысын қалай іске асырады?</w:t>
      </w:r>
    </w:p>
    <w:p w14:paraId="0EDE8F47" w14:textId="7B58B002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spacing w:val="-11"/>
          <w:lang w:val="kk-KZ"/>
        </w:rPr>
      </w:pPr>
      <w:r>
        <w:rPr>
          <w:spacing w:val="-11"/>
          <w:lang w:val="kk-KZ"/>
        </w:rPr>
        <w:t>8</w:t>
      </w:r>
      <w:r w:rsidRPr="005B0942">
        <w:rPr>
          <w:spacing w:val="-11"/>
          <w:lang w:val="kk-KZ"/>
        </w:rPr>
        <w:t>. Автотіркеме қозғалысының ерекшеліктері қандай?</w:t>
      </w:r>
    </w:p>
    <w:p w14:paraId="0B2B54B0" w14:textId="2FB744BC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spacing w:val="-11"/>
          <w:lang w:val="kk-KZ"/>
        </w:rPr>
      </w:pPr>
      <w:r>
        <w:rPr>
          <w:spacing w:val="-11"/>
          <w:lang w:val="kk-KZ"/>
        </w:rPr>
        <w:t>9</w:t>
      </w:r>
      <w:r w:rsidRPr="005B0942">
        <w:rPr>
          <w:spacing w:val="-11"/>
          <w:lang w:val="kk-KZ"/>
        </w:rPr>
        <w:t>. Көлденең қисықтарда автомобиль қозғалысының ерекшеліктері қандай?</w:t>
      </w:r>
    </w:p>
    <w:p w14:paraId="185C98C4" w14:textId="3B6F8CFA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spacing w:val="-11"/>
          <w:lang w:val="kk-KZ"/>
        </w:rPr>
      </w:pPr>
      <w:r>
        <w:rPr>
          <w:spacing w:val="-11"/>
          <w:lang w:val="kk-KZ"/>
        </w:rPr>
        <w:t>10</w:t>
      </w:r>
      <w:r w:rsidRPr="005B0942">
        <w:rPr>
          <w:spacing w:val="-11"/>
          <w:lang w:val="kk-KZ"/>
        </w:rPr>
        <w:t>. Көлденең күш дегеніміз не?</w:t>
      </w:r>
    </w:p>
    <w:p w14:paraId="335D4CDA" w14:textId="5E5989E3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spacing w:val="-11"/>
          <w:lang w:val="kk-KZ"/>
        </w:rPr>
      </w:pPr>
      <w:r>
        <w:rPr>
          <w:spacing w:val="-11"/>
          <w:lang w:val="kk-KZ"/>
        </w:rPr>
        <w:t>11</w:t>
      </w:r>
      <w:r w:rsidRPr="005B0942">
        <w:rPr>
          <w:spacing w:val="-11"/>
          <w:lang w:val="kk-KZ"/>
        </w:rPr>
        <w:t>. Автомобиль жолдарында көріну қашықтығы қалай қамтамасыз етіледі?</w:t>
      </w:r>
    </w:p>
    <w:p w14:paraId="1D5A2323" w14:textId="348F8D9E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spacing w:val="-11"/>
          <w:lang w:val="kk-KZ"/>
        </w:rPr>
      </w:pPr>
      <w:r>
        <w:rPr>
          <w:spacing w:val="-11"/>
          <w:lang w:val="kk-KZ"/>
        </w:rPr>
        <w:t>12</w:t>
      </w:r>
      <w:r w:rsidRPr="005B0942">
        <w:rPr>
          <w:spacing w:val="-11"/>
          <w:lang w:val="kk-KZ"/>
        </w:rPr>
        <w:t>. Көлденең қисықтарда көріну қашықтығы қалай қамтамасыз етіледі?</w:t>
      </w:r>
    </w:p>
    <w:p w14:paraId="2602A452" w14:textId="2681E668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spacing w:val="-11"/>
          <w:lang w:val="kk-KZ"/>
        </w:rPr>
      </w:pPr>
      <w:r>
        <w:rPr>
          <w:spacing w:val="-11"/>
          <w:lang w:val="kk-KZ"/>
        </w:rPr>
        <w:t>13</w:t>
      </w:r>
      <w:r w:rsidRPr="005B0942">
        <w:rPr>
          <w:spacing w:val="-11"/>
          <w:lang w:val="kk-KZ"/>
        </w:rPr>
        <w:t>. Бүйірлік көріну қашықтығы қалай қамтамасыз етіледі?</w:t>
      </w:r>
    </w:p>
    <w:p w14:paraId="4E66B6E1" w14:textId="58A266CD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spacing w:val="-11"/>
          <w:lang w:val="kk-KZ"/>
        </w:rPr>
      </w:pPr>
      <w:r>
        <w:rPr>
          <w:spacing w:val="-11"/>
          <w:lang w:val="kk-KZ"/>
        </w:rPr>
        <w:t>14</w:t>
      </w:r>
      <w:r w:rsidRPr="005B0942">
        <w:rPr>
          <w:spacing w:val="-11"/>
          <w:lang w:val="kk-KZ"/>
        </w:rPr>
        <w:t>. Жүру бөлігінің ені қалай белгіленеді?</w:t>
      </w:r>
    </w:p>
    <w:p w14:paraId="5582AE74" w14:textId="29BDF869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spacing w:val="-11"/>
          <w:lang w:val="kk-KZ"/>
        </w:rPr>
      </w:pPr>
      <w:r>
        <w:rPr>
          <w:spacing w:val="-11"/>
          <w:lang w:val="kk-KZ"/>
        </w:rPr>
        <w:t>15</w:t>
      </w:r>
      <w:r w:rsidRPr="005B0942">
        <w:rPr>
          <w:spacing w:val="-11"/>
          <w:lang w:val="kk-KZ"/>
        </w:rPr>
        <w:t>. Автомобиль жолының өткізу қабілеттілігі дегеніміз не?</w:t>
      </w:r>
    </w:p>
    <w:p w14:paraId="116B7461" w14:textId="149C80A1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spacing w:val="-11"/>
          <w:lang w:val="kk-KZ"/>
        </w:rPr>
      </w:pPr>
      <w:r>
        <w:rPr>
          <w:spacing w:val="-11"/>
          <w:lang w:val="kk-KZ"/>
        </w:rPr>
        <w:t>16</w:t>
      </w:r>
      <w:r w:rsidRPr="005B0942">
        <w:rPr>
          <w:spacing w:val="-11"/>
          <w:lang w:val="kk-KZ"/>
        </w:rPr>
        <w:t>. Қисықтың тангенсі дегеніміз не?</w:t>
      </w:r>
    </w:p>
    <w:p w14:paraId="625C77B7" w14:textId="03330C18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spacing w:val="-11"/>
          <w:lang w:val="kk-KZ"/>
        </w:rPr>
      </w:pPr>
      <w:r>
        <w:rPr>
          <w:spacing w:val="-11"/>
          <w:lang w:val="kk-KZ"/>
        </w:rPr>
        <w:t>17</w:t>
      </w:r>
      <w:r w:rsidRPr="005B0942">
        <w:rPr>
          <w:spacing w:val="-11"/>
          <w:lang w:val="kk-KZ"/>
        </w:rPr>
        <w:t>. Тік қисықтың тангенсі қандай формула бойынша анықталады?</w:t>
      </w:r>
    </w:p>
    <w:p w14:paraId="5B6E181E" w14:textId="18DFCB4F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lang w:val="kk-KZ"/>
        </w:rPr>
      </w:pPr>
      <w:r>
        <w:rPr>
          <w:lang w:val="kk-KZ"/>
        </w:rPr>
        <w:t>18</w:t>
      </w:r>
      <w:r w:rsidRPr="005B0942">
        <w:rPr>
          <w:lang w:val="kk-KZ"/>
        </w:rPr>
        <w:t>. Автомобиль жолының өткізу қабілеттілігі дегеніміз не?</w:t>
      </w:r>
    </w:p>
    <w:p w14:paraId="29A01F80" w14:textId="2991F795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lang w:val="kk-KZ"/>
        </w:rPr>
      </w:pPr>
      <w:r>
        <w:rPr>
          <w:lang w:val="kk-KZ"/>
        </w:rPr>
        <w:t>19</w:t>
      </w:r>
      <w:r w:rsidRPr="005B0942">
        <w:rPr>
          <w:lang w:val="kk-KZ"/>
        </w:rPr>
        <w:t>. Жолға бөлінген алаң дегеніміз не?</w:t>
      </w:r>
    </w:p>
    <w:p w14:paraId="7EE53ADA" w14:textId="71CAB1B6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lang w:val="kk-KZ"/>
        </w:rPr>
      </w:pPr>
      <w:r>
        <w:rPr>
          <w:lang w:val="kk-KZ"/>
        </w:rPr>
        <w:t>20</w:t>
      </w:r>
      <w:r w:rsidRPr="005B0942">
        <w:rPr>
          <w:lang w:val="kk-KZ"/>
        </w:rPr>
        <w:t>. Жол бойындағы шұңқыр (кювет) дегеніміз не?</w:t>
      </w:r>
    </w:p>
    <w:p w14:paraId="64E1EF62" w14:textId="00AA46BA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lang w:val="kk-KZ"/>
        </w:rPr>
      </w:pPr>
      <w:r>
        <w:rPr>
          <w:lang w:val="kk-KZ"/>
        </w:rPr>
        <w:t>21</w:t>
      </w:r>
      <w:r w:rsidRPr="005B0942">
        <w:rPr>
          <w:lang w:val="kk-KZ"/>
        </w:rPr>
        <w:t>. Жол жиегі дегеніміз не</w:t>
      </w:r>
      <w:r>
        <w:rPr>
          <w:lang w:val="kk-KZ"/>
        </w:rPr>
        <w:t xml:space="preserve">, </w:t>
      </w:r>
      <w:proofErr w:type="spellStart"/>
      <w:r>
        <w:rPr>
          <w:lang w:val="kk-KZ"/>
        </w:rPr>
        <w:t>обочина</w:t>
      </w:r>
      <w:proofErr w:type="spellEnd"/>
      <w:r w:rsidRPr="005B0942">
        <w:rPr>
          <w:lang w:val="kk-KZ"/>
        </w:rPr>
        <w:t>?</w:t>
      </w:r>
      <w:r>
        <w:rPr>
          <w:lang w:val="kk-KZ"/>
        </w:rPr>
        <w:t xml:space="preserve"> </w:t>
      </w:r>
      <w:r w:rsidRPr="005B0942">
        <w:rPr>
          <w:lang w:val="kk-KZ"/>
        </w:rPr>
        <w:t>Бойлық бейнедегі тік және көлденең масштабтардың қатынасы қандай?</w:t>
      </w:r>
    </w:p>
    <w:p w14:paraId="4AA97F6F" w14:textId="1EB754FD" w:rsidR="005B0942" w:rsidRPr="005B0942" w:rsidRDefault="005B0942" w:rsidP="005B0942">
      <w:pPr>
        <w:shd w:val="clear" w:color="auto" w:fill="FFFFFF"/>
        <w:tabs>
          <w:tab w:val="left" w:pos="437"/>
        </w:tabs>
        <w:jc w:val="both"/>
        <w:rPr>
          <w:lang w:val="kk-KZ"/>
        </w:rPr>
      </w:pPr>
      <w:r>
        <w:rPr>
          <w:lang w:val="kk-KZ"/>
        </w:rPr>
        <w:t>22</w:t>
      </w:r>
      <w:r w:rsidRPr="005B0942">
        <w:rPr>
          <w:lang w:val="kk-KZ"/>
        </w:rPr>
        <w:t>. Бойлық бейнедегі жобалық сызық дегеніміз не?</w:t>
      </w:r>
      <w:bookmarkStart w:id="0" w:name="_GoBack"/>
      <w:bookmarkEnd w:id="0"/>
    </w:p>
    <w:sectPr w:rsidR="005B0942" w:rsidRPr="005B09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E79"/>
    <w:rsid w:val="005B0942"/>
    <w:rsid w:val="00A95E79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338A4"/>
  <w15:chartTrackingRefBased/>
  <w15:docId w15:val="{8BD351A4-B9E7-4A38-ADD0-062E4710B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094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2020-03-30T06:31:00Z</dcterms:created>
  <dcterms:modified xsi:type="dcterms:W3CDTF">2020-03-30T06:37:00Z</dcterms:modified>
</cp:coreProperties>
</file>